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HR Jobs List by Specialization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Specialization</w:t>
            </w:r>
          </w:p>
        </w:tc>
        <w:tc>
          <w:tcPr>
            <w:tcW w:type="dxa" w:w="4320"/>
          </w:tcPr>
          <w:p>
            <w:r>
              <w:t>Job Title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Chief Talent Officer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VP of Talent Acquisition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Director of Talent Acquisition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Talent Acquisition Manager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Senior Talent Acquisition Specialist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Talent Acquisition Specialist</w:t>
            </w:r>
          </w:p>
        </w:tc>
      </w:tr>
      <w:tr>
        <w:tc>
          <w:tcPr>
            <w:tcW w:type="dxa" w:w="4320"/>
          </w:tcPr>
          <w:p>
            <w:r>
              <w:t>Talent Acquisition</w:t>
            </w:r>
          </w:p>
        </w:tc>
        <w:tc>
          <w:tcPr>
            <w:tcW w:type="dxa" w:w="4320"/>
          </w:tcPr>
          <w:p>
            <w:r>
              <w:t>Talent Acquisition Coordinator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Chief Recruitment Officer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VP of Recruiting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Director of Recruiting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Recruitment Manager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Senior Recruiter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Recruiter</w:t>
            </w:r>
          </w:p>
        </w:tc>
      </w:tr>
      <w:tr>
        <w:tc>
          <w:tcPr>
            <w:tcW w:type="dxa" w:w="4320"/>
          </w:tcPr>
          <w:p>
            <w:r>
              <w:t>Recruiting</w:t>
            </w:r>
          </w:p>
        </w:tc>
        <w:tc>
          <w:tcPr>
            <w:tcW w:type="dxa" w:w="4320"/>
          </w:tcPr>
          <w:p>
            <w:r>
              <w:t>Recruitment Coordinator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VP of Total Rewards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Director of Total Rewards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Total Rewards Manager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Compensation and Benefits Manager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Senior Total Rewards Analyst</w:t>
            </w:r>
          </w:p>
        </w:tc>
      </w:tr>
      <w:tr>
        <w:tc>
          <w:tcPr>
            <w:tcW w:type="dxa" w:w="4320"/>
          </w:tcPr>
          <w:p>
            <w:r>
              <w:t>Total Rewards</w:t>
            </w:r>
          </w:p>
        </w:tc>
        <w:tc>
          <w:tcPr>
            <w:tcW w:type="dxa" w:w="4320"/>
          </w:tcPr>
          <w:p>
            <w:r>
              <w:t>Total Rewards Analyst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Chief Compensation Officer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VP of Compensation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Director of Compensation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Compensation Manager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Senior Compensation Analyst</w:t>
            </w:r>
          </w:p>
        </w:tc>
      </w:tr>
      <w:tr>
        <w:tc>
          <w:tcPr>
            <w:tcW w:type="dxa" w:w="4320"/>
          </w:tcPr>
          <w:p>
            <w:r>
              <w:t>Compensation</w:t>
            </w:r>
          </w:p>
        </w:tc>
        <w:tc>
          <w:tcPr>
            <w:tcW w:type="dxa" w:w="4320"/>
          </w:tcPr>
          <w:p>
            <w:r>
              <w:t>Compensation Analyst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VP of Benefits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Director of Benefits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Benefits Manager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Senior Benefits Analyst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Benefits Analyst</w:t>
            </w:r>
          </w:p>
        </w:tc>
      </w:tr>
      <w:tr>
        <w:tc>
          <w:tcPr>
            <w:tcW w:type="dxa" w:w="4320"/>
          </w:tcPr>
          <w:p>
            <w:r>
              <w:t>Benefits</w:t>
            </w:r>
          </w:p>
        </w:tc>
        <w:tc>
          <w:tcPr>
            <w:tcW w:type="dxa" w:w="4320"/>
          </w:tcPr>
          <w:p>
            <w:r>
              <w:t>Benefits Coordinator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Chief Learning Officer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VP of Learning and Development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Director of Learning and Development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L&amp;D Manager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Senior L&amp;D Specialist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L&amp;D Specialist</w:t>
            </w:r>
          </w:p>
        </w:tc>
      </w:tr>
      <w:tr>
        <w:tc>
          <w:tcPr>
            <w:tcW w:type="dxa" w:w="4320"/>
          </w:tcPr>
          <w:p>
            <w:r>
              <w:t>Learning and Development (L&amp;D)</w:t>
            </w:r>
          </w:p>
        </w:tc>
        <w:tc>
          <w:tcPr>
            <w:tcW w:type="dxa" w:w="4320"/>
          </w:tcPr>
          <w:p>
            <w:r>
              <w:t>L&amp;D Coordinator</w:t>
            </w:r>
          </w:p>
        </w:tc>
      </w:tr>
      <w:tr>
        <w:tc>
          <w:tcPr>
            <w:tcW w:type="dxa" w:w="4320"/>
          </w:tcPr>
          <w:p>
            <w:r>
              <w:t>Employee Relations</w:t>
            </w:r>
          </w:p>
        </w:tc>
        <w:tc>
          <w:tcPr>
            <w:tcW w:type="dxa" w:w="4320"/>
          </w:tcPr>
          <w:p>
            <w:r>
              <w:t>VP of Employee Relations</w:t>
            </w:r>
          </w:p>
        </w:tc>
      </w:tr>
      <w:tr>
        <w:tc>
          <w:tcPr>
            <w:tcW w:type="dxa" w:w="4320"/>
          </w:tcPr>
          <w:p>
            <w:r>
              <w:t>Employee Relations</w:t>
            </w:r>
          </w:p>
        </w:tc>
        <w:tc>
          <w:tcPr>
            <w:tcW w:type="dxa" w:w="4320"/>
          </w:tcPr>
          <w:p>
            <w:r>
              <w:t>Director of Employee Relations</w:t>
            </w:r>
          </w:p>
        </w:tc>
      </w:tr>
      <w:tr>
        <w:tc>
          <w:tcPr>
            <w:tcW w:type="dxa" w:w="4320"/>
          </w:tcPr>
          <w:p>
            <w:r>
              <w:t>Employee Relations</w:t>
            </w:r>
          </w:p>
        </w:tc>
        <w:tc>
          <w:tcPr>
            <w:tcW w:type="dxa" w:w="4320"/>
          </w:tcPr>
          <w:p>
            <w:r>
              <w:t>Employee Relations Manager</w:t>
            </w:r>
          </w:p>
        </w:tc>
      </w:tr>
      <w:tr>
        <w:tc>
          <w:tcPr>
            <w:tcW w:type="dxa" w:w="4320"/>
          </w:tcPr>
          <w:p>
            <w:r>
              <w:t>Employee Relations</w:t>
            </w:r>
          </w:p>
        </w:tc>
        <w:tc>
          <w:tcPr>
            <w:tcW w:type="dxa" w:w="4320"/>
          </w:tcPr>
          <w:p>
            <w:r>
              <w:t>Senior Employee Relations Specialist</w:t>
            </w:r>
          </w:p>
        </w:tc>
      </w:tr>
      <w:tr>
        <w:tc>
          <w:tcPr>
            <w:tcW w:type="dxa" w:w="4320"/>
          </w:tcPr>
          <w:p>
            <w:r>
              <w:t>Employee Relations</w:t>
            </w:r>
          </w:p>
        </w:tc>
        <w:tc>
          <w:tcPr>
            <w:tcW w:type="dxa" w:w="4320"/>
          </w:tcPr>
          <w:p>
            <w:r>
              <w:t>Employee Relations Specialist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Chief Diversity Officer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VP of Diversity and Inclusion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Director of Diversity and Inclusion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Diversity and Inclusion Manager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Senior Diversity and Inclusion Specialist</w:t>
            </w:r>
          </w:p>
        </w:tc>
      </w:tr>
      <w:tr>
        <w:tc>
          <w:tcPr>
            <w:tcW w:type="dxa" w:w="4320"/>
          </w:tcPr>
          <w:p>
            <w:r>
              <w:t>Diversity and Inclusion (DEI)</w:t>
            </w:r>
          </w:p>
        </w:tc>
        <w:tc>
          <w:tcPr>
            <w:tcW w:type="dxa" w:w="4320"/>
          </w:tcPr>
          <w:p>
            <w:r>
              <w:t>Diversity and Inclusion Specialist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Chief Human Resources Officer (CHRO)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VP of HR Operations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Director of HR Operations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HR Operations Manager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HR Generalist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HR Coordinator</w:t>
            </w:r>
          </w:p>
        </w:tc>
      </w:tr>
      <w:tr>
        <w:tc>
          <w:tcPr>
            <w:tcW w:type="dxa" w:w="4320"/>
          </w:tcPr>
          <w:p>
            <w:r>
              <w:t>HR Operations</w:t>
            </w:r>
          </w:p>
        </w:tc>
        <w:tc>
          <w:tcPr>
            <w:tcW w:type="dxa" w:w="4320"/>
          </w:tcPr>
          <w:p>
            <w:r>
              <w:t>HR Assistant</w:t>
            </w:r>
          </w:p>
        </w:tc>
      </w:tr>
      <w:tr>
        <w:tc>
          <w:tcPr>
            <w:tcW w:type="dxa" w:w="4320"/>
          </w:tcPr>
          <w:p>
            <w:r>
              <w:t>HR Information Systems (HRIS)</w:t>
            </w:r>
          </w:p>
        </w:tc>
        <w:tc>
          <w:tcPr>
            <w:tcW w:type="dxa" w:w="4320"/>
          </w:tcPr>
          <w:p>
            <w:r>
              <w:t>VP of HRIS</w:t>
            </w:r>
          </w:p>
        </w:tc>
      </w:tr>
      <w:tr>
        <w:tc>
          <w:tcPr>
            <w:tcW w:type="dxa" w:w="4320"/>
          </w:tcPr>
          <w:p>
            <w:r>
              <w:t>HR Information Systems (HRIS)</w:t>
            </w:r>
          </w:p>
        </w:tc>
        <w:tc>
          <w:tcPr>
            <w:tcW w:type="dxa" w:w="4320"/>
          </w:tcPr>
          <w:p>
            <w:r>
              <w:t>Director of HRIS</w:t>
            </w:r>
          </w:p>
        </w:tc>
      </w:tr>
      <w:tr>
        <w:tc>
          <w:tcPr>
            <w:tcW w:type="dxa" w:w="4320"/>
          </w:tcPr>
          <w:p>
            <w:r>
              <w:t>HR Information Systems (HRIS)</w:t>
            </w:r>
          </w:p>
        </w:tc>
        <w:tc>
          <w:tcPr>
            <w:tcW w:type="dxa" w:w="4320"/>
          </w:tcPr>
          <w:p>
            <w:r>
              <w:t>HRIS Manager</w:t>
            </w:r>
          </w:p>
        </w:tc>
      </w:tr>
      <w:tr>
        <w:tc>
          <w:tcPr>
            <w:tcW w:type="dxa" w:w="4320"/>
          </w:tcPr>
          <w:p>
            <w:r>
              <w:t>HR Information Systems (HRIS)</w:t>
            </w:r>
          </w:p>
        </w:tc>
        <w:tc>
          <w:tcPr>
            <w:tcW w:type="dxa" w:w="4320"/>
          </w:tcPr>
          <w:p>
            <w:r>
              <w:t>Senior HRIS Analyst</w:t>
            </w:r>
          </w:p>
        </w:tc>
      </w:tr>
      <w:tr>
        <w:tc>
          <w:tcPr>
            <w:tcW w:type="dxa" w:w="4320"/>
          </w:tcPr>
          <w:p>
            <w:r>
              <w:t>HR Information Systems (HRIS)</w:t>
            </w:r>
          </w:p>
        </w:tc>
        <w:tc>
          <w:tcPr>
            <w:tcW w:type="dxa" w:w="4320"/>
          </w:tcPr>
          <w:p>
            <w:r>
              <w:t>HRIS Analyst</w:t>
            </w:r>
          </w:p>
        </w:tc>
      </w:tr>
      <w:tr>
        <w:tc>
          <w:tcPr>
            <w:tcW w:type="dxa" w:w="4320"/>
          </w:tcPr>
          <w:p>
            <w:r>
              <w:t>HR Compliance</w:t>
            </w:r>
          </w:p>
        </w:tc>
        <w:tc>
          <w:tcPr>
            <w:tcW w:type="dxa" w:w="4320"/>
          </w:tcPr>
          <w:p>
            <w:r>
              <w:t>VP of HR Compliance</w:t>
            </w:r>
          </w:p>
        </w:tc>
      </w:tr>
      <w:tr>
        <w:tc>
          <w:tcPr>
            <w:tcW w:type="dxa" w:w="4320"/>
          </w:tcPr>
          <w:p>
            <w:r>
              <w:t>HR Compliance</w:t>
            </w:r>
          </w:p>
        </w:tc>
        <w:tc>
          <w:tcPr>
            <w:tcW w:type="dxa" w:w="4320"/>
          </w:tcPr>
          <w:p>
            <w:r>
              <w:t>Director of HR Compliance</w:t>
            </w:r>
          </w:p>
        </w:tc>
      </w:tr>
      <w:tr>
        <w:tc>
          <w:tcPr>
            <w:tcW w:type="dxa" w:w="4320"/>
          </w:tcPr>
          <w:p>
            <w:r>
              <w:t>HR Compliance</w:t>
            </w:r>
          </w:p>
        </w:tc>
        <w:tc>
          <w:tcPr>
            <w:tcW w:type="dxa" w:w="4320"/>
          </w:tcPr>
          <w:p>
            <w:r>
              <w:t>HR Compliance Manager</w:t>
            </w:r>
          </w:p>
        </w:tc>
      </w:tr>
      <w:tr>
        <w:tc>
          <w:tcPr>
            <w:tcW w:type="dxa" w:w="4320"/>
          </w:tcPr>
          <w:p>
            <w:r>
              <w:t>HR Compliance</w:t>
            </w:r>
          </w:p>
        </w:tc>
        <w:tc>
          <w:tcPr>
            <w:tcW w:type="dxa" w:w="4320"/>
          </w:tcPr>
          <w:p>
            <w:r>
              <w:t>Senior HR Compliance Specialist</w:t>
            </w:r>
          </w:p>
        </w:tc>
      </w:tr>
      <w:tr>
        <w:tc>
          <w:tcPr>
            <w:tcW w:type="dxa" w:w="4320"/>
          </w:tcPr>
          <w:p>
            <w:r>
              <w:t>HR Compliance</w:t>
            </w:r>
          </w:p>
        </w:tc>
        <w:tc>
          <w:tcPr>
            <w:tcW w:type="dxa" w:w="4320"/>
          </w:tcPr>
          <w:p>
            <w:r>
              <w:t>HR Compliance Specialist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Chief Safety Officer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VP of Workplace Safety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Director of Safety and Compliance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Safety Manager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Senior Safety Specialist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Safety Specialist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Safety Coordinator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Workplace Safety Analyst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Environmental Health and Safety (EHS) Manager</w:t>
            </w:r>
          </w:p>
        </w:tc>
      </w:tr>
      <w:tr>
        <w:tc>
          <w:tcPr>
            <w:tcW w:type="dxa" w:w="4320"/>
          </w:tcPr>
          <w:p>
            <w:r>
              <w:t>Safety</w:t>
            </w:r>
          </w:p>
        </w:tc>
        <w:tc>
          <w:tcPr>
            <w:tcW w:type="dxa" w:w="4320"/>
          </w:tcPr>
          <w:p>
            <w:r>
              <w:t>Occupational Health and Safety Specialist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VP of Organizational Development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Director of Organizational Development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Organizational Development Manager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Senior Organizational Development Specialist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Organizational Development Specialist</w:t>
            </w:r>
          </w:p>
        </w:tc>
      </w:tr>
      <w:tr>
        <w:tc>
          <w:tcPr>
            <w:tcW w:type="dxa" w:w="4320"/>
          </w:tcPr>
          <w:p>
            <w:r>
              <w:t>Organizational Development</w:t>
            </w:r>
          </w:p>
        </w:tc>
        <w:tc>
          <w:tcPr>
            <w:tcW w:type="dxa" w:w="4320"/>
          </w:tcPr>
          <w:p>
            <w:r>
              <w:t>Organizational Development Coordinator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VP of Organizational Effectiveness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Director of Organizational Effectiveness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Organizational Effectiveness Manager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Senior Organizational Effectiveness Specialist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Organizational Effectiveness Specialist</w:t>
            </w:r>
          </w:p>
        </w:tc>
      </w:tr>
      <w:tr>
        <w:tc>
          <w:tcPr>
            <w:tcW w:type="dxa" w:w="4320"/>
          </w:tcPr>
          <w:p>
            <w:r>
              <w:t>Organizational Effectiveness</w:t>
            </w:r>
          </w:p>
        </w:tc>
        <w:tc>
          <w:tcPr>
            <w:tcW w:type="dxa" w:w="4320"/>
          </w:tcPr>
          <w:p>
            <w:r>
              <w:t>Organizational Effectiveness Analyst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